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1776D2" w:rsidP="00887834" w14:paraId="5DD5F304" w14:textId="4A6885F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6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456099">
        <w:rPr>
          <w:rFonts w:ascii="Times New Roman" w:eastAsia="Times New Roman" w:hAnsi="Times New Roman" w:cs="Times New Roman"/>
          <w:sz w:val="24"/>
          <w:szCs w:val="24"/>
          <w:lang w:eastAsia="ru-RU"/>
        </w:rPr>
        <w:t>2750</w:t>
      </w:r>
      <w:r w:rsidRPr="001776D2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1776D2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15C1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76D2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3E25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B007C8" w:rsidRPr="00B007C8" w:rsidP="00B007C8" w14:paraId="5DC17C8A" w14:textId="51132C4D">
      <w:pPr>
        <w:jc w:val="right"/>
        <w:rPr>
          <w:rFonts w:ascii="Times New Roman" w:hAnsi="Times New Roman" w:cs="Times New Roman"/>
          <w:sz w:val="24"/>
          <w:szCs w:val="24"/>
        </w:rPr>
      </w:pPr>
      <w:r w:rsidRPr="001776D2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456099" w:rsidR="00456099">
        <w:rPr>
          <w:rFonts w:ascii="Times New Roman" w:hAnsi="Times New Roman" w:cs="Times New Roman"/>
          <w:bCs/>
          <w:sz w:val="24"/>
          <w:szCs w:val="24"/>
        </w:rPr>
        <w:t>86MS0021-01-2026-003786-68</w:t>
      </w:r>
    </w:p>
    <w:p w:rsidR="00674F64" w:rsidRPr="001776D2" w:rsidP="00E80AB0" w14:paraId="5C362381" w14:textId="62D394F2">
      <w:pPr>
        <w:spacing w:after="0"/>
        <w:ind w:left="353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1B0B666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456099">
        <w:rPr>
          <w:sz w:val="27"/>
          <w:szCs w:val="27"/>
        </w:rPr>
        <w:t>08</w:t>
      </w:r>
      <w:r w:rsidR="003E2566">
        <w:rPr>
          <w:sz w:val="27"/>
          <w:szCs w:val="27"/>
        </w:rPr>
        <w:t xml:space="preserve"> июля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1776D2" w:rsidP="00887834" w14:paraId="0FF3D539" w14:textId="28CDE83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C1B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B15C1B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B15C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B15C1B" w:rsidR="00B15C1B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исполняющий обязанности миро</w:t>
      </w:r>
      <w:r w:rsidR="00B15C1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вого судьи судебного участка № 1</w:t>
      </w:r>
      <w:r w:rsidRPr="00B15C1B" w:rsidR="00B15C1B">
        <w:rPr>
          <w:rFonts w:ascii="Times New Roman" w:hAnsi="Times New Roman" w:cs="Times New Roman"/>
          <w:sz w:val="27"/>
          <w:szCs w:val="27"/>
        </w:rPr>
        <w:t xml:space="preserve"> Нижневартовского судебного района города окружного значения Нижневартовска Ханты-Мансийского автономного округа – Югры</w:t>
      </w:r>
      <w:r w:rsidR="00B15C1B">
        <w:rPr>
          <w:rFonts w:ascii="Times New Roman" w:hAnsi="Times New Roman" w:cs="Times New Roman"/>
          <w:sz w:val="25"/>
          <w:szCs w:val="25"/>
        </w:rPr>
        <w:t>,</w:t>
      </w:r>
    </w:p>
    <w:p w:rsidR="00674F64" w:rsidRPr="003E2566" w:rsidP="00887834" w14:paraId="18479DE9" w14:textId="49B6E42C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E25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</w:p>
    <w:p w:rsidR="000D5C05" w:rsidRPr="003E2566" w:rsidP="00D24E18" w14:paraId="71CDE022" w14:textId="312642B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3E2566" w:rsidR="000906F8">
        <w:rPr>
          <w:rFonts w:ascii="Times New Roman" w:eastAsia="Times New Roman" w:hAnsi="Times New Roman" w:cs="Times New Roman"/>
          <w:sz w:val="27"/>
          <w:szCs w:val="27"/>
          <w:lang w:eastAsia="ru-RU"/>
        </w:rPr>
        <w:t>АО «Банк Русский Стандарт</w:t>
      </w: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ответчика </w:t>
      </w:r>
      <w:r w:rsidR="00456099">
        <w:rPr>
          <w:rFonts w:ascii="Times New Roman" w:hAnsi="Times New Roman" w:cs="Times New Roman"/>
          <w:sz w:val="27"/>
          <w:szCs w:val="27"/>
        </w:rPr>
        <w:t>Тохтиевой</w:t>
      </w:r>
      <w:r w:rsidR="00456099">
        <w:rPr>
          <w:rFonts w:ascii="Times New Roman" w:hAnsi="Times New Roman" w:cs="Times New Roman"/>
          <w:sz w:val="27"/>
          <w:szCs w:val="27"/>
        </w:rPr>
        <w:tab/>
        <w:t>Н.А</w:t>
      </w:r>
      <w:r w:rsidRPr="003E2566" w:rsidR="00095F6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3E2566" w:rsidR="00D24E18">
        <w:rPr>
          <w:rFonts w:ascii="Times New Roman" w:hAnsi="Times New Roman" w:cs="Times New Roman"/>
          <w:sz w:val="27"/>
          <w:szCs w:val="27"/>
        </w:rPr>
        <w:t xml:space="preserve"> (заявление</w:t>
      </w:r>
      <w:r w:rsidR="00456099">
        <w:rPr>
          <w:rFonts w:ascii="Times New Roman" w:hAnsi="Times New Roman" w:cs="Times New Roman"/>
          <w:sz w:val="27"/>
          <w:szCs w:val="27"/>
        </w:rPr>
        <w:t xml:space="preserve"> представителя ответчика Шорихиной Е.Ю.</w:t>
      </w:r>
      <w:r w:rsidRPr="003E2566" w:rsidR="00D24E18">
        <w:rPr>
          <w:rFonts w:ascii="Times New Roman" w:hAnsi="Times New Roman" w:cs="Times New Roman"/>
          <w:sz w:val="27"/>
          <w:szCs w:val="27"/>
        </w:rPr>
        <w:t xml:space="preserve"> об отказе в иске в связи с пропуском срока исковой давности)</w:t>
      </w:r>
      <w:r w:rsidRPr="003E2566" w:rsidR="00D24E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E2566" w:rsidP="00887834" w14:paraId="0E81C1F3" w14:textId="181BD514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3E2566" w:rsidR="000906F8">
        <w:rPr>
          <w:rFonts w:ascii="Times New Roman" w:hAnsi="Times New Roman" w:cs="Times New Roman"/>
          <w:sz w:val="27"/>
          <w:szCs w:val="27"/>
        </w:rPr>
        <w:t xml:space="preserve">АО «Банк Русский Стандарт» к </w:t>
      </w:r>
      <w:r w:rsidR="00456099">
        <w:rPr>
          <w:rFonts w:ascii="Times New Roman" w:hAnsi="Times New Roman" w:cs="Times New Roman"/>
          <w:sz w:val="27"/>
          <w:szCs w:val="27"/>
        </w:rPr>
        <w:t>Тохтиевой Нигаре Аблекимовне</w:t>
      </w:r>
      <w:r w:rsidRPr="003E2566" w:rsidR="000906F8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кредитному договору</w:t>
      </w:r>
      <w:r w:rsidRPr="003E2566" w:rsidR="00C42ECE">
        <w:rPr>
          <w:rFonts w:ascii="Times New Roman" w:hAnsi="Times New Roman" w:cs="Times New Roman"/>
          <w:sz w:val="27"/>
          <w:szCs w:val="27"/>
        </w:rPr>
        <w:t>,</w:t>
      </w:r>
    </w:p>
    <w:p w:rsidR="00A20D07" w:rsidRPr="003E2566" w:rsidP="00887834" w14:paraId="4AC796CA" w14:textId="567823C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E25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E25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C42ECE" w:rsidRPr="003E2566" w:rsidP="00887834" w14:paraId="2E583393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0D07" w:rsidRPr="003E25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3E2566" w:rsidP="00B266E0" w14:paraId="253F7FE2" w14:textId="4267E06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3E2566" w:rsidR="000906F8">
        <w:rPr>
          <w:rFonts w:ascii="Times New Roman" w:hAnsi="Times New Roman" w:cs="Times New Roman"/>
          <w:sz w:val="27"/>
          <w:szCs w:val="27"/>
        </w:rPr>
        <w:t>АО «Банк Русский Стандарт</w:t>
      </w: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» (</w:t>
      </w:r>
      <w:r w:rsidRPr="003E2566">
        <w:rPr>
          <w:rFonts w:ascii="Times New Roman" w:hAnsi="Times New Roman" w:cs="Times New Roman"/>
          <w:sz w:val="27"/>
          <w:szCs w:val="27"/>
        </w:rPr>
        <w:t xml:space="preserve">ИНН </w:t>
      </w:r>
      <w:r w:rsidRPr="003E2566" w:rsidR="000906F8">
        <w:rPr>
          <w:rFonts w:ascii="Times New Roman" w:hAnsi="Times New Roman" w:cs="Times New Roman"/>
          <w:sz w:val="27"/>
          <w:szCs w:val="27"/>
        </w:rPr>
        <w:t>7707056547</w:t>
      </w:r>
      <w:r w:rsidRPr="003E2566">
        <w:rPr>
          <w:rFonts w:ascii="Times New Roman" w:hAnsi="Times New Roman" w:cs="Times New Roman"/>
          <w:sz w:val="27"/>
          <w:szCs w:val="27"/>
        </w:rPr>
        <w:t xml:space="preserve">) к </w:t>
      </w:r>
      <w:r w:rsidR="00456099">
        <w:rPr>
          <w:rFonts w:ascii="Times New Roman" w:hAnsi="Times New Roman" w:cs="Times New Roman"/>
          <w:sz w:val="27"/>
          <w:szCs w:val="27"/>
        </w:rPr>
        <w:t xml:space="preserve">Тохтиевой </w:t>
      </w:r>
      <w:r w:rsidR="00456099">
        <w:rPr>
          <w:rFonts w:ascii="Times New Roman" w:hAnsi="Times New Roman" w:cs="Times New Roman"/>
          <w:sz w:val="27"/>
          <w:szCs w:val="27"/>
        </w:rPr>
        <w:t>Нигаре</w:t>
      </w:r>
      <w:r w:rsidR="00456099">
        <w:rPr>
          <w:rFonts w:ascii="Times New Roman" w:hAnsi="Times New Roman" w:cs="Times New Roman"/>
          <w:sz w:val="27"/>
          <w:szCs w:val="27"/>
        </w:rPr>
        <w:t xml:space="preserve"> </w:t>
      </w:r>
      <w:r w:rsidR="00456099">
        <w:rPr>
          <w:rFonts w:ascii="Times New Roman" w:hAnsi="Times New Roman" w:cs="Times New Roman"/>
          <w:sz w:val="27"/>
          <w:szCs w:val="27"/>
        </w:rPr>
        <w:t>Аблекимовне</w:t>
      </w:r>
      <w:r w:rsidRPr="003E2566" w:rsidR="00456099">
        <w:rPr>
          <w:rFonts w:ascii="Times New Roman" w:hAnsi="Times New Roman" w:cs="Times New Roman"/>
          <w:sz w:val="27"/>
          <w:szCs w:val="27"/>
        </w:rPr>
        <w:t xml:space="preserve"> </w:t>
      </w:r>
      <w:r w:rsidRPr="003E2566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CD39DA">
        <w:rPr>
          <w:rFonts w:ascii="Times New Roman" w:hAnsi="Times New Roman" w:cs="Times New Roman"/>
          <w:sz w:val="27"/>
          <w:szCs w:val="27"/>
        </w:rPr>
        <w:t>…</w:t>
      </w:r>
      <w:r w:rsidRPr="003E2566">
        <w:rPr>
          <w:rFonts w:ascii="Times New Roman" w:hAnsi="Times New Roman" w:cs="Times New Roman"/>
          <w:sz w:val="27"/>
          <w:szCs w:val="27"/>
        </w:rPr>
        <w:t xml:space="preserve">) о взыскании задолженности по </w:t>
      </w:r>
      <w:r w:rsidRPr="003E2566" w:rsidR="00B007C8">
        <w:rPr>
          <w:rFonts w:ascii="Times New Roman" w:hAnsi="Times New Roman" w:cs="Times New Roman"/>
          <w:sz w:val="27"/>
          <w:szCs w:val="27"/>
        </w:rPr>
        <w:t xml:space="preserve">кредитному </w:t>
      </w:r>
      <w:r w:rsidRPr="003E2566" w:rsidR="00C42ECE">
        <w:rPr>
          <w:rFonts w:ascii="Times New Roman" w:hAnsi="Times New Roman" w:cs="Times New Roman"/>
          <w:sz w:val="27"/>
          <w:szCs w:val="27"/>
        </w:rPr>
        <w:t xml:space="preserve">договору </w:t>
      </w:r>
      <w:r w:rsidRPr="003E2566" w:rsidR="00EC030A">
        <w:rPr>
          <w:rFonts w:ascii="Times New Roman" w:hAnsi="Times New Roman" w:cs="Times New Roman"/>
          <w:sz w:val="27"/>
          <w:szCs w:val="27"/>
        </w:rPr>
        <w:t>№</w:t>
      </w:r>
      <w:r w:rsidR="00456099">
        <w:rPr>
          <w:rFonts w:ascii="Times New Roman" w:hAnsi="Times New Roman" w:cs="Times New Roman"/>
          <w:sz w:val="27"/>
          <w:szCs w:val="27"/>
        </w:rPr>
        <w:t>31284430</w:t>
      </w:r>
      <w:r w:rsidRPr="003E2566" w:rsidR="00B007C8">
        <w:rPr>
          <w:rFonts w:ascii="Times New Roman" w:hAnsi="Times New Roman" w:cs="Times New Roman"/>
          <w:sz w:val="27"/>
          <w:szCs w:val="27"/>
        </w:rPr>
        <w:t xml:space="preserve"> от </w:t>
      </w:r>
      <w:r w:rsidR="00456099">
        <w:rPr>
          <w:rFonts w:ascii="Times New Roman" w:hAnsi="Times New Roman" w:cs="Times New Roman"/>
          <w:sz w:val="27"/>
          <w:szCs w:val="27"/>
        </w:rPr>
        <w:t>24.03.2005</w:t>
      </w:r>
      <w:r w:rsidRPr="003E2566" w:rsidR="00B007C8">
        <w:rPr>
          <w:rFonts w:ascii="Times New Roman" w:hAnsi="Times New Roman" w:cs="Times New Roman"/>
          <w:sz w:val="27"/>
          <w:szCs w:val="27"/>
        </w:rPr>
        <w:t xml:space="preserve"> </w:t>
      </w:r>
      <w:r w:rsidRPr="003E2566" w:rsidR="00222708">
        <w:rPr>
          <w:rFonts w:ascii="Times New Roman" w:hAnsi="Times New Roman" w:cs="Times New Roman"/>
          <w:sz w:val="27"/>
          <w:szCs w:val="27"/>
        </w:rPr>
        <w:t>года</w:t>
      </w:r>
      <w:r w:rsidRPr="003E2566">
        <w:rPr>
          <w:rFonts w:ascii="Times New Roman" w:hAnsi="Times New Roman" w:cs="Times New Roman"/>
          <w:sz w:val="27"/>
          <w:szCs w:val="27"/>
        </w:rPr>
        <w:t xml:space="preserve"> – отказать, в связи с пропуском срока исковой давности. </w:t>
      </w:r>
    </w:p>
    <w:p w:rsidR="00B266E0" w:rsidRPr="003E2566" w:rsidP="00B266E0" w14:paraId="6EF01589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hAnsi="Times New Roman" w:cs="Times New Roman"/>
          <w:sz w:val="27"/>
          <w:szCs w:val="27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B266E0" w:rsidRPr="003E2566" w:rsidP="00B266E0" w14:paraId="2D112E76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hAnsi="Times New Roman" w:cs="Times New Roman"/>
          <w:color w:val="000000"/>
          <w:sz w:val="27"/>
          <w:szCs w:val="27"/>
        </w:rPr>
        <w:t xml:space="preserve">в течение пятнадцати дней со дня объявления резолютивной части </w:t>
      </w:r>
      <w:r w:rsidRPr="003E2566">
        <w:rPr>
          <w:rFonts w:ascii="Times New Roman" w:hAnsi="Times New Roman" w:cs="Times New Roman"/>
          <w:color w:val="000000"/>
          <w:sz w:val="27"/>
          <w:szCs w:val="27"/>
        </w:rPr>
        <w:t>решения суда, если лица, участвующие в деле, их представители не присутствовали в судебном заседании.</w:t>
      </w:r>
    </w:p>
    <w:p w:rsidR="00B266E0" w:rsidRPr="003E2566" w:rsidP="00B266E0" w14:paraId="1F8E4A0D" w14:textId="0730330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пяти дней со дня поступления от лиц, участвующих в деле, их представителей соответствующего заявления.</w:t>
      </w:r>
    </w:p>
    <w:p w:rsidR="008A10BD" w:rsidRPr="003E2566" w:rsidP="00B266E0" w14:paraId="413B50D9" w14:textId="26BE0AC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3E2566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566" w:rsidR="00B15C1B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903CE" w:rsidRPr="003E2566" w:rsidP="00B51057" w14:paraId="6A75B556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51057" w:rsidRPr="003E2566" w:rsidP="00B51057" w14:paraId="0DB20422" w14:textId="0B922C16">
      <w:pPr>
        <w:spacing w:after="0"/>
        <w:ind w:firstLine="53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B51057" w:rsidRPr="003E2566" w:rsidP="00B51057" w14:paraId="3EAC779E" w14:textId="0CEFF23E">
      <w:pPr>
        <w:spacing w:after="0"/>
        <w:ind w:firstLine="539"/>
        <w:rPr>
          <w:rFonts w:ascii="Times New Roman" w:hAnsi="Times New Roman" w:cs="Times New Roman"/>
          <w:color w:val="000000"/>
          <w:sz w:val="27"/>
          <w:szCs w:val="27"/>
        </w:rPr>
      </w:pPr>
      <w:r w:rsidRPr="003E25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E2566">
        <w:rPr>
          <w:rFonts w:ascii="Times New Roman" w:hAnsi="Times New Roman" w:cs="Times New Roman"/>
          <w:sz w:val="27"/>
          <w:szCs w:val="27"/>
        </w:rPr>
        <w:tab/>
      </w:r>
      <w:r w:rsidRPr="003E2566">
        <w:rPr>
          <w:rFonts w:ascii="Times New Roman" w:hAnsi="Times New Roman" w:cs="Times New Roman"/>
          <w:sz w:val="27"/>
          <w:szCs w:val="27"/>
        </w:rPr>
        <w:tab/>
      </w:r>
      <w:r w:rsidRPr="003E2566">
        <w:rPr>
          <w:rFonts w:ascii="Times New Roman" w:hAnsi="Times New Roman" w:cs="Times New Roman"/>
          <w:sz w:val="27"/>
          <w:szCs w:val="27"/>
        </w:rPr>
        <w:tab/>
      </w:r>
      <w:r w:rsidRPr="003E2566">
        <w:rPr>
          <w:rFonts w:ascii="Times New Roman" w:hAnsi="Times New Roman" w:cs="Times New Roman"/>
          <w:sz w:val="27"/>
          <w:szCs w:val="27"/>
        </w:rPr>
        <w:tab/>
      </w:r>
      <w:r w:rsidRPr="003E2566">
        <w:rPr>
          <w:rFonts w:ascii="Times New Roman" w:hAnsi="Times New Roman" w:cs="Times New Roman"/>
          <w:sz w:val="27"/>
          <w:szCs w:val="27"/>
        </w:rPr>
        <w:tab/>
      </w:r>
      <w:r w:rsidRPr="003E2566">
        <w:rPr>
          <w:rFonts w:ascii="Times New Roman" w:hAnsi="Times New Roman" w:cs="Times New Roman"/>
          <w:sz w:val="27"/>
          <w:szCs w:val="27"/>
        </w:rPr>
        <w:tab/>
      </w:r>
      <w:r w:rsidRPr="003E2566">
        <w:rPr>
          <w:rFonts w:ascii="Times New Roman" w:hAnsi="Times New Roman" w:cs="Times New Roman"/>
          <w:sz w:val="27"/>
          <w:szCs w:val="27"/>
        </w:rPr>
        <w:tab/>
        <w:t>Л.И. Трифонова</w:t>
      </w:r>
    </w:p>
    <w:p w:rsidR="0059186C" w:rsidRPr="003E2566" w:rsidP="00887834" w14:paraId="53B2599A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56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A46275" w:rsidRPr="003E2566" w:rsidP="00887834" w14:paraId="7E6B83EA" w14:textId="16DFD94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D5C05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80471"/>
    <w:rsid w:val="003D5213"/>
    <w:rsid w:val="003E2566"/>
    <w:rsid w:val="003E25AE"/>
    <w:rsid w:val="004375DC"/>
    <w:rsid w:val="00456099"/>
    <w:rsid w:val="004F4651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D76B3"/>
    <w:rsid w:val="00812847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B007C8"/>
    <w:rsid w:val="00B15C1B"/>
    <w:rsid w:val="00B266E0"/>
    <w:rsid w:val="00B51057"/>
    <w:rsid w:val="00B82B39"/>
    <w:rsid w:val="00B84A3D"/>
    <w:rsid w:val="00C42ECE"/>
    <w:rsid w:val="00C903CE"/>
    <w:rsid w:val="00C9428E"/>
    <w:rsid w:val="00CA34A3"/>
    <w:rsid w:val="00CB1B4F"/>
    <w:rsid w:val="00CD39DA"/>
    <w:rsid w:val="00D24E18"/>
    <w:rsid w:val="00D33A53"/>
    <w:rsid w:val="00D46A7E"/>
    <w:rsid w:val="00D67C65"/>
    <w:rsid w:val="00D83B2C"/>
    <w:rsid w:val="00D971C5"/>
    <w:rsid w:val="00DC4A3E"/>
    <w:rsid w:val="00DE1059"/>
    <w:rsid w:val="00E02EC0"/>
    <w:rsid w:val="00E7423E"/>
    <w:rsid w:val="00E80AB0"/>
    <w:rsid w:val="00E94212"/>
    <w:rsid w:val="00EB2907"/>
    <w:rsid w:val="00EC030A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